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8E" w:rsidRPr="00D4718E" w:rsidRDefault="00D4718E" w:rsidP="00D4718E">
      <w:pPr>
        <w:spacing w:before="326" w:after="451" w:line="312" w:lineRule="atLeast"/>
        <w:textAlignment w:val="baseline"/>
        <w:outlineLvl w:val="2"/>
        <w:rPr>
          <w:rFonts w:ascii="Times New Roman" w:eastAsia="Times New Roman" w:hAnsi="Times New Roman" w:cs="Times New Roman"/>
          <w:b/>
          <w:bCs/>
          <w:color w:val="111111"/>
          <w:sz w:val="45"/>
          <w:szCs w:val="45"/>
          <w:lang w:eastAsia="ru-RU"/>
        </w:rPr>
      </w:pPr>
      <w:r w:rsidRPr="00D4718E">
        <w:rPr>
          <w:rFonts w:ascii="Times New Roman" w:eastAsia="Times New Roman" w:hAnsi="Times New Roman" w:cs="Times New Roman"/>
          <w:b/>
          <w:bCs/>
          <w:color w:val="111111"/>
          <w:sz w:val="45"/>
          <w:szCs w:val="45"/>
          <w:lang w:eastAsia="ru-RU"/>
        </w:rPr>
        <w:t>Федеральный закон от 06.03.2006 г. № 35-ФЗ</w:t>
      </w:r>
    </w:p>
    <w:p w:rsidR="00D4718E" w:rsidRPr="00D4718E" w:rsidRDefault="00D4718E" w:rsidP="00D4718E">
      <w:pPr>
        <w:spacing w:after="0" w:line="225" w:lineRule="atLeast"/>
        <w:textAlignment w:val="baseline"/>
        <w:rPr>
          <w:rFonts w:ascii="Times New Roman" w:eastAsia="Times New Roman" w:hAnsi="Times New Roman" w:cs="Times New Roman"/>
          <w:color w:val="7B7B7B"/>
          <w:sz w:val="20"/>
          <w:szCs w:val="20"/>
          <w:lang w:eastAsia="ru-RU"/>
        </w:rPr>
      </w:pPr>
    </w:p>
    <w:p w:rsidR="00D4718E" w:rsidRPr="00D4718E" w:rsidRDefault="00D4718E" w:rsidP="00D4718E">
      <w:pPr>
        <w:spacing w:before="360" w:after="360" w:line="240" w:lineRule="auto"/>
        <w:textAlignment w:val="baseline"/>
        <w:rPr>
          <w:rFonts w:ascii="Times New Roman" w:eastAsia="Times New Roman" w:hAnsi="Times New Roman" w:cs="Times New Roman"/>
          <w:iCs/>
          <w:color w:val="000000"/>
          <w:sz w:val="29"/>
          <w:szCs w:val="29"/>
          <w:lang w:eastAsia="ru-RU"/>
        </w:rPr>
      </w:pPr>
      <w:r w:rsidRPr="00D4718E">
        <w:rPr>
          <w:rFonts w:ascii="Times New Roman" w:eastAsia="Times New Roman" w:hAnsi="Times New Roman" w:cs="Times New Roman"/>
          <w:iCs/>
          <w:color w:val="000000"/>
          <w:sz w:val="29"/>
          <w:szCs w:val="29"/>
          <w:lang w:eastAsia="ru-RU"/>
        </w:rPr>
        <w:t>О противодействии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outlineLvl w:val="3"/>
        <w:rPr>
          <w:rFonts w:ascii="Times New Roman" w:eastAsia="Times New Roman" w:hAnsi="Times New Roman" w:cs="Times New Roman"/>
          <w:b/>
          <w:bCs/>
          <w:color w:val="111111"/>
          <w:sz w:val="24"/>
          <w:szCs w:val="24"/>
          <w:lang w:eastAsia="ru-RU"/>
        </w:rPr>
      </w:pPr>
      <w:r w:rsidRPr="00D4718E">
        <w:rPr>
          <w:rFonts w:ascii="Times New Roman" w:eastAsia="Times New Roman" w:hAnsi="Times New Roman" w:cs="Times New Roman"/>
          <w:b/>
          <w:bCs/>
          <w:color w:val="111111"/>
          <w:sz w:val="24"/>
          <w:szCs w:val="24"/>
          <w:lang w:eastAsia="ru-RU"/>
        </w:rPr>
        <w:t>РОССИЙСКАЯ ФЕДЕРАЦИЯ</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textAlignment w:val="baseline"/>
        <w:outlineLvl w:val="3"/>
        <w:rPr>
          <w:rFonts w:ascii="Times New Roman" w:eastAsia="Times New Roman" w:hAnsi="Times New Roman" w:cs="Times New Roman"/>
          <w:b/>
          <w:bCs/>
          <w:color w:val="111111"/>
          <w:sz w:val="24"/>
          <w:szCs w:val="24"/>
          <w:lang w:eastAsia="ru-RU"/>
        </w:rPr>
      </w:pPr>
    </w:p>
    <w:p w:rsidR="00D4718E" w:rsidRPr="00D4718E" w:rsidRDefault="00D4718E" w:rsidP="00D4718E">
      <w:pPr>
        <w:spacing w:after="0" w:line="240" w:lineRule="auto"/>
        <w:textAlignment w:val="baseline"/>
        <w:outlineLvl w:val="3"/>
        <w:rPr>
          <w:rFonts w:ascii="Times New Roman" w:eastAsia="Times New Roman" w:hAnsi="Times New Roman" w:cs="Times New Roman"/>
          <w:b/>
          <w:bCs/>
          <w:color w:val="111111"/>
          <w:sz w:val="24"/>
          <w:szCs w:val="24"/>
          <w:lang w:eastAsia="ru-RU"/>
        </w:rPr>
      </w:pPr>
      <w:r w:rsidRPr="00D4718E">
        <w:rPr>
          <w:rFonts w:ascii="Times New Roman" w:eastAsia="Times New Roman" w:hAnsi="Times New Roman" w:cs="Times New Roman"/>
          <w:b/>
          <w:bCs/>
          <w:color w:val="111111"/>
          <w:sz w:val="24"/>
          <w:szCs w:val="24"/>
          <w:lang w:eastAsia="ru-RU"/>
        </w:rPr>
        <w:t>ФЕДЕРАЛЬНЫЙ ЗАКОН</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textAlignment w:val="baseline"/>
        <w:outlineLvl w:val="3"/>
        <w:rPr>
          <w:rFonts w:ascii="Times New Roman" w:eastAsia="Times New Roman" w:hAnsi="Times New Roman" w:cs="Times New Roman"/>
          <w:b/>
          <w:bCs/>
          <w:color w:val="111111"/>
          <w:sz w:val="24"/>
          <w:szCs w:val="24"/>
          <w:lang w:eastAsia="ru-RU"/>
        </w:rPr>
      </w:pPr>
    </w:p>
    <w:p w:rsidR="00D4718E" w:rsidRPr="00D4718E" w:rsidRDefault="00D4718E" w:rsidP="00D4718E">
      <w:pPr>
        <w:spacing w:after="0" w:line="240" w:lineRule="auto"/>
        <w:textAlignment w:val="baseline"/>
        <w:outlineLvl w:val="3"/>
        <w:rPr>
          <w:rFonts w:ascii="Times New Roman" w:eastAsia="Times New Roman" w:hAnsi="Times New Roman" w:cs="Times New Roman"/>
          <w:b/>
          <w:bCs/>
          <w:color w:val="111111"/>
          <w:sz w:val="24"/>
          <w:szCs w:val="24"/>
          <w:lang w:eastAsia="ru-RU"/>
        </w:rPr>
      </w:pPr>
      <w:r w:rsidRPr="00D4718E">
        <w:rPr>
          <w:rFonts w:ascii="Times New Roman" w:eastAsia="Times New Roman" w:hAnsi="Times New Roman" w:cs="Times New Roman"/>
          <w:b/>
          <w:bCs/>
          <w:color w:val="111111"/>
          <w:sz w:val="24"/>
          <w:szCs w:val="24"/>
          <w:lang w:eastAsia="ru-RU"/>
        </w:rPr>
        <w:t>О противодействии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roofErr w:type="gramStart"/>
      <w:r w:rsidRPr="00D4718E">
        <w:rPr>
          <w:rFonts w:ascii="Times New Roman" w:eastAsia="Times New Roman" w:hAnsi="Times New Roman" w:cs="Times New Roman"/>
          <w:color w:val="111111"/>
          <w:sz w:val="25"/>
          <w:szCs w:val="25"/>
          <w:lang w:eastAsia="ru-RU"/>
        </w:rPr>
        <w:t>Принят</w:t>
      </w:r>
      <w:proofErr w:type="gramEnd"/>
      <w:r w:rsidRPr="00D4718E">
        <w:rPr>
          <w:rFonts w:ascii="Times New Roman" w:eastAsia="Times New Roman" w:hAnsi="Times New Roman" w:cs="Times New Roman"/>
          <w:color w:val="111111"/>
          <w:sz w:val="25"/>
          <w:szCs w:val="25"/>
          <w:lang w:eastAsia="ru-RU"/>
        </w:rPr>
        <w:t xml:space="preserve"> Государственной Думой                              26 февраля 2006 года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roofErr w:type="gramStart"/>
      <w:r w:rsidRPr="00D4718E">
        <w:rPr>
          <w:rFonts w:ascii="Times New Roman" w:eastAsia="Times New Roman" w:hAnsi="Times New Roman" w:cs="Times New Roman"/>
          <w:color w:val="111111"/>
          <w:sz w:val="25"/>
          <w:szCs w:val="25"/>
          <w:lang w:eastAsia="ru-RU"/>
        </w:rPr>
        <w:t>Одобрен</w:t>
      </w:r>
      <w:proofErr w:type="gramEnd"/>
      <w:r w:rsidRPr="00D4718E">
        <w:rPr>
          <w:rFonts w:ascii="Times New Roman" w:eastAsia="Times New Roman" w:hAnsi="Times New Roman" w:cs="Times New Roman"/>
          <w:color w:val="111111"/>
          <w:sz w:val="25"/>
          <w:szCs w:val="25"/>
          <w:lang w:eastAsia="ru-RU"/>
        </w:rPr>
        <w:t xml:space="preserve"> Советом Федерации                                   1 марта 2006 года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jc w:val="center"/>
        <w:textAlignment w:val="baseline"/>
        <w:outlineLvl w:val="3"/>
        <w:rPr>
          <w:rFonts w:ascii="Times New Roman" w:eastAsia="Times New Roman" w:hAnsi="Times New Roman" w:cs="Times New Roman"/>
          <w:b/>
          <w:bCs/>
          <w:color w:val="111111"/>
          <w:sz w:val="24"/>
          <w:szCs w:val="24"/>
          <w:lang w:eastAsia="ru-RU"/>
        </w:rPr>
      </w:pPr>
    </w:p>
    <w:p w:rsidR="00D4718E" w:rsidRDefault="00D4718E" w:rsidP="00D4718E">
      <w:pPr>
        <w:spacing w:after="0" w:line="240" w:lineRule="auto"/>
        <w:jc w:val="center"/>
        <w:textAlignment w:val="baseline"/>
        <w:outlineLvl w:val="3"/>
        <w:rPr>
          <w:rFonts w:ascii="Times New Roman" w:eastAsia="Times New Roman" w:hAnsi="Times New Roman" w:cs="Times New Roman"/>
          <w:b/>
          <w:bCs/>
          <w:color w:val="111111"/>
          <w:sz w:val="24"/>
          <w:szCs w:val="24"/>
          <w:lang w:eastAsia="ru-RU"/>
        </w:rPr>
      </w:pPr>
    </w:p>
    <w:p w:rsidR="00D4718E" w:rsidRPr="00D4718E" w:rsidRDefault="00D4718E" w:rsidP="00D4718E">
      <w:pPr>
        <w:spacing w:after="0" w:line="240" w:lineRule="auto"/>
        <w:jc w:val="center"/>
        <w:textAlignment w:val="baseline"/>
        <w:outlineLvl w:val="3"/>
        <w:rPr>
          <w:rFonts w:ascii="Times New Roman" w:eastAsia="Times New Roman" w:hAnsi="Times New Roman" w:cs="Times New Roman"/>
          <w:b/>
          <w:bCs/>
          <w:color w:val="111111"/>
          <w:sz w:val="24"/>
          <w:szCs w:val="24"/>
          <w:lang w:eastAsia="ru-RU"/>
        </w:rPr>
      </w:pPr>
      <w:proofErr w:type="gramStart"/>
      <w:r w:rsidRPr="00D4718E">
        <w:rPr>
          <w:rFonts w:ascii="Times New Roman" w:eastAsia="Times New Roman" w:hAnsi="Times New Roman" w:cs="Times New Roman"/>
          <w:b/>
          <w:bCs/>
          <w:color w:val="111111"/>
          <w:sz w:val="24"/>
          <w:szCs w:val="24"/>
          <w:lang w:eastAsia="ru-RU"/>
        </w:rPr>
        <w:t>(В редакции федеральных законов от 27.07.2006 № 153-ФЗ, от 08.11.2008 № 203-ФЗ, от 22.12.2008 № 272-ФЗ, от 30.12.2008 № 321-ФЗ, от 27.07.2010 № 197-ФЗ, от 28.12.2010 № 404-ФЗ, от 03.05.2011 № 96-ФЗ, от 08.11.2011 № 309-ФЗ, от 23.07.2013 № 208-ФЗ, от 02.11.2013 № 302-ФЗ, от 05.05.2014 № 130-ФЗ, от 04.06.2014 № 145-ФЗ, от 28.06.2014 № 179-ФЗ, от 31.12.2014 № 505-ФЗ, от 03.07.2016 № 227-ФЗ, от 06.07.2016 № 374-ФЗ, от 18.04.2018 № 82-ФЗ, от 18.03.2020 № 54-ФЗ, от 08.12.2020</w:t>
      </w:r>
      <w:proofErr w:type="gramEnd"/>
      <w:r w:rsidRPr="00D4718E">
        <w:rPr>
          <w:rFonts w:ascii="Times New Roman" w:eastAsia="Times New Roman" w:hAnsi="Times New Roman" w:cs="Times New Roman"/>
          <w:b/>
          <w:bCs/>
          <w:color w:val="111111"/>
          <w:sz w:val="24"/>
          <w:szCs w:val="24"/>
          <w:lang w:eastAsia="ru-RU"/>
        </w:rPr>
        <w:t> № </w:t>
      </w:r>
      <w:proofErr w:type="gramStart"/>
      <w:r w:rsidRPr="00D4718E">
        <w:rPr>
          <w:rFonts w:ascii="Times New Roman" w:eastAsia="Times New Roman" w:hAnsi="Times New Roman" w:cs="Times New Roman"/>
          <w:b/>
          <w:bCs/>
          <w:color w:val="111111"/>
          <w:sz w:val="24"/>
          <w:szCs w:val="24"/>
          <w:lang w:eastAsia="ru-RU"/>
        </w:rPr>
        <w:t>429-ФЗ, от 26.05.2021 № 155-ФЗ, от 10.07.2023 № 287-ФЗ, от 28.12.2024 № 513-ФЗ)</w:t>
      </w:r>
      <w:proofErr w:type="gramEnd"/>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lastRenderedPageBreak/>
        <w:t>Статья 1. Правовая основа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roofErr w:type="gramStart"/>
      <w:r w:rsidRPr="00D4718E">
        <w:rPr>
          <w:rFonts w:ascii="Times New Roman" w:eastAsia="Times New Roman" w:hAnsi="Times New Roman" w:cs="Times New Roman"/>
          <w:color w:val="111111"/>
          <w:sz w:val="25"/>
          <w:szCs w:val="25"/>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Статья 2. Основные принципы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Противодействие терроризму в Российской Федерации основывается на следующих основных принципах:</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обеспечение и защита основных прав и свобод человека и гражданина;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законность;</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приоритет защиты прав и законных интересов лиц, подвергающихся террористической опасности;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  неотвратимость наказания за осуществление террористической деятельности;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7)  приоритет мер предупреждения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8)  единоначалие в руководстве привлекаемыми силами и средствами при проведении </w:t>
      </w:r>
      <w:proofErr w:type="spellStart"/>
      <w:r w:rsidRPr="00D4718E">
        <w:rPr>
          <w:rFonts w:ascii="Times New Roman" w:eastAsia="Times New Roman" w:hAnsi="Times New Roman" w:cs="Times New Roman"/>
          <w:color w:val="111111"/>
          <w:sz w:val="25"/>
          <w:szCs w:val="25"/>
          <w:lang w:eastAsia="ru-RU"/>
        </w:rPr>
        <w:t>контртеррористических</w:t>
      </w:r>
      <w:proofErr w:type="spellEnd"/>
      <w:r w:rsidRPr="00D4718E">
        <w:rPr>
          <w:rFonts w:ascii="Times New Roman" w:eastAsia="Times New Roman" w:hAnsi="Times New Roman" w:cs="Times New Roman"/>
          <w:color w:val="111111"/>
          <w:sz w:val="25"/>
          <w:szCs w:val="25"/>
          <w:lang w:eastAsia="ru-RU"/>
        </w:rPr>
        <w:t xml:space="preserve"> операций;</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9)  сочетание гласных и негласных методов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11)  недопустимость политических уступок террористам;</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12)  минимизация и (или) ликвидация последствий проявлений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13)  соразмерность мер противодействия терроризму степени террористической опасности.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Статья 3. Основные понятия</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В настоящем Федеральном законе используются следующие основные понятия:</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редакции Федерального закона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террористическая деятельность - деятельность, включающая в себя:</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а)  организацию, планирование, подготовку, финансирование и реализацию террористического акта;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б)  подстрекательство к террористическому акту;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lastRenderedPageBreak/>
        <w:t>в)  организацию незаконного вооруженного формирования, преступного сообщества (преступной организации)</w:t>
      </w:r>
      <w:proofErr w:type="gramStart"/>
      <w:r w:rsidRPr="00D4718E">
        <w:rPr>
          <w:rFonts w:ascii="Times New Roman" w:eastAsia="Times New Roman" w:hAnsi="Times New Roman" w:cs="Times New Roman"/>
          <w:color w:val="111111"/>
          <w:sz w:val="25"/>
          <w:szCs w:val="25"/>
          <w:lang w:eastAsia="ru-RU"/>
        </w:rPr>
        <w:t xml:space="preserve"> ,</w:t>
      </w:r>
      <w:proofErr w:type="gramEnd"/>
      <w:r w:rsidRPr="00D4718E">
        <w:rPr>
          <w:rFonts w:ascii="Times New Roman" w:eastAsia="Times New Roman" w:hAnsi="Times New Roman" w:cs="Times New Roman"/>
          <w:color w:val="111111"/>
          <w:sz w:val="25"/>
          <w:szCs w:val="25"/>
          <w:lang w:eastAsia="ru-RU"/>
        </w:rPr>
        <w:t xml:space="preserve"> организованной группы для реализации террористического акта, а равно участие в такой структуре;</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г)  вербовку, вооружение, обучение и использование террористов;</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proofErr w:type="spellStart"/>
      <w:r w:rsidRPr="00D4718E">
        <w:rPr>
          <w:rFonts w:ascii="Times New Roman" w:eastAsia="Times New Roman" w:hAnsi="Times New Roman" w:cs="Times New Roman"/>
          <w:color w:val="111111"/>
          <w:sz w:val="25"/>
          <w:szCs w:val="25"/>
          <w:lang w:eastAsia="ru-RU"/>
        </w:rPr>
        <w:t>д</w:t>
      </w:r>
      <w:proofErr w:type="spellEnd"/>
      <w:r w:rsidRPr="00D4718E">
        <w:rPr>
          <w:rFonts w:ascii="Times New Roman" w:eastAsia="Times New Roman" w:hAnsi="Times New Roman" w:cs="Times New Roman"/>
          <w:color w:val="111111"/>
          <w:sz w:val="25"/>
          <w:szCs w:val="25"/>
          <w:lang w:eastAsia="ru-RU"/>
        </w:rPr>
        <w:t>)  информационное или иное пособничество в планировании, подготовке или реализации террористического акта;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редакции Федерального закона от 05.05.2014 № 130-ФЗ)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sidRPr="00D4718E">
        <w:rPr>
          <w:rFonts w:ascii="Times New Roman" w:eastAsia="Times New Roman" w:hAnsi="Times New Roman" w:cs="Times New Roman"/>
          <w:color w:val="111111"/>
          <w:sz w:val="25"/>
          <w:szCs w:val="25"/>
          <w:lang w:eastAsia="ru-RU"/>
        </w:rPr>
        <w:t>по</w:t>
      </w:r>
      <w:proofErr w:type="gramEnd"/>
      <w:r w:rsidRPr="00D4718E">
        <w:rPr>
          <w:rFonts w:ascii="Times New Roman" w:eastAsia="Times New Roman" w:hAnsi="Times New Roman" w:cs="Times New Roman"/>
          <w:color w:val="111111"/>
          <w:sz w:val="25"/>
          <w:szCs w:val="25"/>
          <w:lang w:eastAsia="ru-RU"/>
        </w:rPr>
        <w:t>:  (В редакции федеральных законов от 23.07.2013 № 208-ФЗ,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roofErr w:type="gramStart"/>
      <w:r w:rsidRPr="00D4718E">
        <w:rPr>
          <w:rFonts w:ascii="Times New Roman" w:eastAsia="Times New Roman" w:hAnsi="Times New Roman" w:cs="Times New Roman"/>
          <w:color w:val="111111"/>
          <w:sz w:val="25"/>
          <w:szCs w:val="25"/>
          <w:lang w:eastAsia="ru-RU"/>
        </w:rPr>
        <w:t xml:space="preserve"> ;</w:t>
      </w:r>
      <w:proofErr w:type="gramEnd"/>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б)  выявлению, предупреждению, пресечению, раскрытию и расследованию террористического акта (борьба с терроризмом)</w:t>
      </w:r>
      <w:proofErr w:type="gramStart"/>
      <w:r w:rsidRPr="00D4718E">
        <w:rPr>
          <w:rFonts w:ascii="Times New Roman" w:eastAsia="Times New Roman" w:hAnsi="Times New Roman" w:cs="Times New Roman"/>
          <w:color w:val="111111"/>
          <w:sz w:val="25"/>
          <w:szCs w:val="25"/>
          <w:lang w:eastAsia="ru-RU"/>
        </w:rPr>
        <w:t xml:space="preserve"> ;</w:t>
      </w:r>
      <w:proofErr w:type="gramEnd"/>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в)  минимизации и (или) ликвидации последствий проявлений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5)  </w:t>
      </w:r>
      <w:proofErr w:type="spellStart"/>
      <w:r w:rsidRPr="00D4718E">
        <w:rPr>
          <w:rFonts w:ascii="Times New Roman" w:eastAsia="Times New Roman" w:hAnsi="Times New Roman" w:cs="Times New Roman"/>
          <w:color w:val="111111"/>
          <w:sz w:val="25"/>
          <w:szCs w:val="25"/>
          <w:lang w:eastAsia="ru-RU"/>
        </w:rPr>
        <w:t>контртеррористическая</w:t>
      </w:r>
      <w:proofErr w:type="spellEnd"/>
      <w:r w:rsidRPr="00D4718E">
        <w:rPr>
          <w:rFonts w:ascii="Times New Roman" w:eastAsia="Times New Roman" w:hAnsi="Times New Roman" w:cs="Times New Roman"/>
          <w:color w:val="111111"/>
          <w:sz w:val="25"/>
          <w:szCs w:val="25"/>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(Дополнение пунктом - Федеральный закон от 23.07.2013 № 208-ФЗ)  (В редакции федеральных законов от 26.05.2021 № 155-ФЗ,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Статья 4. Международное сотрудничество Российской Федерации в области борьбы с терроризмом</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Статья 5. Организационные основы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Президент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определяет основные направления государственной политики в области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3)  принимает решение в установленном порядке об использовании за пределами </w:t>
      </w:r>
      <w:proofErr w:type="gramStart"/>
      <w:r w:rsidRPr="00D4718E">
        <w:rPr>
          <w:rFonts w:ascii="Times New Roman" w:eastAsia="Times New Roman" w:hAnsi="Times New Roman" w:cs="Times New Roman"/>
          <w:color w:val="111111"/>
          <w:sz w:val="25"/>
          <w:szCs w:val="25"/>
          <w:lang w:eastAsia="ru-RU"/>
        </w:rPr>
        <w:t>территории Российской Федерации формирований Вооруженных Сил Российской Федерации</w:t>
      </w:r>
      <w:proofErr w:type="gramEnd"/>
      <w:r w:rsidRPr="00D4718E">
        <w:rPr>
          <w:rFonts w:ascii="Times New Roman" w:eastAsia="Times New Roman" w:hAnsi="Times New Roman" w:cs="Times New Roman"/>
          <w:color w:val="111111"/>
          <w:sz w:val="25"/>
          <w:szCs w:val="25"/>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(Часть в редакции Федерального закона от 27.07.2006 № 153-ФЗ)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Правительство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редакции Федерального закона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  устанавливает обязательные для выполнения требования к антитеррористической защищенности объектов (территорий)</w:t>
      </w:r>
      <w:proofErr w:type="gramStart"/>
      <w:r w:rsidRPr="00D4718E">
        <w:rPr>
          <w:rFonts w:ascii="Times New Roman" w:eastAsia="Times New Roman" w:hAnsi="Times New Roman" w:cs="Times New Roman"/>
          <w:color w:val="111111"/>
          <w:sz w:val="25"/>
          <w:szCs w:val="25"/>
          <w:lang w:eastAsia="ru-RU"/>
        </w:rPr>
        <w:t xml:space="preserve"> ,</w:t>
      </w:r>
      <w:proofErr w:type="gramEnd"/>
      <w:r w:rsidRPr="00D4718E">
        <w:rPr>
          <w:rFonts w:ascii="Times New Roman" w:eastAsia="Times New Roman" w:hAnsi="Times New Roman" w:cs="Times New Roman"/>
          <w:color w:val="111111"/>
          <w:sz w:val="25"/>
          <w:szCs w:val="25"/>
          <w:lang w:eastAsia="ru-RU"/>
        </w:rPr>
        <w:t xml:space="preserve"> категории объектов (территорий) ,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 (Дополнение пунктом - Федеральный закон от 23.07.2013 № 208-ФЗ)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w:t>
      </w:r>
      <w:r w:rsidRPr="00D4718E">
        <w:rPr>
          <w:rFonts w:ascii="Times New Roman" w:eastAsia="Times New Roman" w:hAnsi="Times New Roman" w:cs="Times New Roman"/>
          <w:color w:val="111111"/>
          <w:sz w:val="25"/>
          <w:szCs w:val="25"/>
          <w:lang w:eastAsia="ru-RU"/>
        </w:rPr>
        <w:lastRenderedPageBreak/>
        <w:t>акта. (Дополнение пунктом - Федеральный закон от 06.07.2016 № 374-ФЗ)  (В редакции Федерального закона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редакции Федерального закона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w:t>
      </w:r>
      <w:proofErr w:type="gramStart"/>
      <w:r w:rsidRPr="00D4718E">
        <w:rPr>
          <w:rFonts w:ascii="Times New Roman" w:eastAsia="Times New Roman" w:hAnsi="Times New Roman" w:cs="Times New Roman"/>
          <w:color w:val="111111"/>
          <w:sz w:val="25"/>
          <w:szCs w:val="25"/>
          <w:lang w:eastAsia="ru-RU"/>
        </w:rPr>
        <w:t xml:space="preserve"> ,</w:t>
      </w:r>
      <w:proofErr w:type="gramEnd"/>
      <w:r w:rsidRPr="00D4718E">
        <w:rPr>
          <w:rFonts w:ascii="Times New Roman" w:eastAsia="Times New Roman" w:hAnsi="Times New Roman" w:cs="Times New Roman"/>
          <w:color w:val="111111"/>
          <w:sz w:val="25"/>
          <w:szCs w:val="25"/>
          <w:lang w:eastAsia="ru-RU"/>
        </w:rPr>
        <w:t xml:space="preserve">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(Дополнение частью - Федеральный закон от 23.07.2013 № 208-ФЗ)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редакции федеральных законов от 02.11.2013 № 302-ФЗ, от 06.07.2016 № 374-ФЗ,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41. </w:t>
      </w:r>
      <w:proofErr w:type="gramStart"/>
      <w:r w:rsidRPr="00D4718E">
        <w:rPr>
          <w:rFonts w:ascii="Times New Roman" w:eastAsia="Times New Roman" w:hAnsi="Times New Roman" w:cs="Times New Roman"/>
          <w:color w:val="111111"/>
          <w:sz w:val="25"/>
          <w:szCs w:val="25"/>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rsidRPr="00D4718E">
        <w:rPr>
          <w:rFonts w:ascii="Times New Roman" w:eastAsia="Times New Roman" w:hAnsi="Times New Roman" w:cs="Times New Roman"/>
          <w:color w:val="111111"/>
          <w:sz w:val="25"/>
          <w:szCs w:val="25"/>
          <w:lang w:eastAsia="ru-RU"/>
        </w:rPr>
        <w:t xml:space="preserve"> государственной власти субъектов Российской Федерации и иных лиц. </w:t>
      </w:r>
      <w:proofErr w:type="gramStart"/>
      <w:r w:rsidRPr="00D4718E">
        <w:rPr>
          <w:rFonts w:ascii="Times New Roman" w:eastAsia="Times New Roman" w:hAnsi="Times New Roman" w:cs="Times New Roman"/>
          <w:color w:val="111111"/>
          <w:sz w:val="25"/>
          <w:szCs w:val="25"/>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D4718E">
        <w:rPr>
          <w:rFonts w:ascii="Times New Roman" w:eastAsia="Times New Roman" w:hAnsi="Times New Roman" w:cs="Times New Roman"/>
          <w:color w:val="111111"/>
          <w:sz w:val="25"/>
          <w:szCs w:val="25"/>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w:t>
      </w:r>
      <w:r w:rsidRPr="00D4718E">
        <w:rPr>
          <w:rFonts w:ascii="Times New Roman" w:eastAsia="Times New Roman" w:hAnsi="Times New Roman" w:cs="Times New Roman"/>
          <w:color w:val="111111"/>
          <w:sz w:val="25"/>
          <w:szCs w:val="25"/>
          <w:lang w:eastAsia="ru-RU"/>
        </w:rPr>
        <w:lastRenderedPageBreak/>
        <w:t>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D4718E">
        <w:rPr>
          <w:rFonts w:ascii="Times New Roman" w:eastAsia="Times New Roman" w:hAnsi="Times New Roman" w:cs="Times New Roman"/>
          <w:color w:val="111111"/>
          <w:sz w:val="25"/>
          <w:szCs w:val="25"/>
          <w:lang w:eastAsia="ru-RU"/>
        </w:rPr>
        <w:t>,</w:t>
      </w:r>
      <w:proofErr w:type="gramEnd"/>
      <w:r w:rsidRPr="00D4718E">
        <w:rPr>
          <w:rFonts w:ascii="Times New Roman" w:eastAsia="Times New Roman" w:hAnsi="Times New Roman" w:cs="Times New Roman"/>
          <w:color w:val="111111"/>
          <w:sz w:val="25"/>
          <w:szCs w:val="25"/>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(Дополнение частью - Федеральный закон от 06.07.2016 № 374-ФЗ)  (В редакции федеральных законов от 18.04.2018 № 82-ФЗ,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 (Дополнение частью - Федеральный закон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5. </w:t>
      </w:r>
      <w:proofErr w:type="gramStart"/>
      <w:r w:rsidRPr="00D4718E">
        <w:rPr>
          <w:rFonts w:ascii="Times New Roman" w:eastAsia="Times New Roman" w:hAnsi="Times New Roman" w:cs="Times New Roman"/>
          <w:color w:val="111111"/>
          <w:sz w:val="25"/>
          <w:szCs w:val="25"/>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sidRPr="00D4718E">
        <w:rPr>
          <w:rFonts w:ascii="Times New Roman" w:eastAsia="Times New Roman" w:hAnsi="Times New Roman" w:cs="Times New Roman"/>
          <w:color w:val="111111"/>
          <w:sz w:val="25"/>
          <w:szCs w:val="25"/>
          <w:lang w:eastAsia="ru-RU"/>
        </w:rPr>
        <w:t xml:space="preserve"> человека и </w:t>
      </w:r>
      <w:proofErr w:type="gramStart"/>
      <w:r w:rsidRPr="00D4718E">
        <w:rPr>
          <w:rFonts w:ascii="Times New Roman" w:eastAsia="Times New Roman" w:hAnsi="Times New Roman" w:cs="Times New Roman"/>
          <w:color w:val="111111"/>
          <w:sz w:val="25"/>
          <w:szCs w:val="25"/>
          <w:lang w:eastAsia="ru-RU"/>
        </w:rPr>
        <w:t>гражданина</w:t>
      </w:r>
      <w:proofErr w:type="gramEnd"/>
      <w:r w:rsidRPr="00D4718E">
        <w:rPr>
          <w:rFonts w:ascii="Times New Roman" w:eastAsia="Times New Roman" w:hAnsi="Times New Roman" w:cs="Times New Roman"/>
          <w:color w:val="111111"/>
          <w:sz w:val="25"/>
          <w:szCs w:val="25"/>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(Дополнение частью - Федеральный закон от 03.05.2011 № 96-ФЗ)  (В редакции федеральных законов от 06.07.2016 № 374-ФЗ, от 10.07.2023 № 287-ФЗ)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Статья 51. Полномочия органов исполнительной власти субъектов Российской Федерации в области противодействия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roofErr w:type="gramStart"/>
      <w:r w:rsidRPr="00D4718E">
        <w:rPr>
          <w:rFonts w:ascii="Times New Roman" w:eastAsia="Times New Roman" w:hAnsi="Times New Roman" w:cs="Times New Roman"/>
          <w:color w:val="111111"/>
          <w:sz w:val="25"/>
          <w:szCs w:val="25"/>
          <w:lang w:eastAsia="ru-RU"/>
        </w:rPr>
        <w:t xml:space="preserve"> :</w:t>
      </w:r>
      <w:proofErr w:type="gramEnd"/>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3)  организует деятельность сформированного в соответствии с частью 41 статьи 5 настоящего Федерального </w:t>
      </w:r>
      <w:proofErr w:type="gramStart"/>
      <w:r w:rsidRPr="00D4718E">
        <w:rPr>
          <w:rFonts w:ascii="Times New Roman" w:eastAsia="Times New Roman" w:hAnsi="Times New Roman" w:cs="Times New Roman"/>
          <w:color w:val="111111"/>
          <w:sz w:val="25"/>
          <w:szCs w:val="25"/>
          <w:lang w:eastAsia="ru-RU"/>
        </w:rPr>
        <w:t>закона по решению</w:t>
      </w:r>
      <w:proofErr w:type="gramEnd"/>
      <w:r w:rsidRPr="00D4718E">
        <w:rPr>
          <w:rFonts w:ascii="Times New Roman" w:eastAsia="Times New Roman" w:hAnsi="Times New Roman" w:cs="Times New Roman"/>
          <w:color w:val="111111"/>
          <w:sz w:val="25"/>
          <w:szCs w:val="25"/>
          <w:lang w:eastAsia="ru-RU"/>
        </w:rPr>
        <w:t xml:space="preserve"> Президента Российской Федерации органа в составе представителей территориальных органов федеральных органов </w:t>
      </w:r>
      <w:r w:rsidRPr="00D4718E">
        <w:rPr>
          <w:rFonts w:ascii="Times New Roman" w:eastAsia="Times New Roman" w:hAnsi="Times New Roman" w:cs="Times New Roman"/>
          <w:color w:val="111111"/>
          <w:sz w:val="25"/>
          <w:szCs w:val="25"/>
          <w:lang w:eastAsia="ru-RU"/>
        </w:rPr>
        <w:lastRenderedPageBreak/>
        <w:t>исполнительной власти, органов государственной власти субъекта Российской Федерации и иных лиц; (В редакции Федерального закона от 18.04.2018 № 82-ФЗ)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  осуществляет иные полномочия по участию в профилактике терроризма, а также в минимизации и (или) ликвидации последствий его проявлений. (Дополнение пунктом - Федеральный закон от 18.04.2018 № 82-ФЗ)</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Высший исполнительный орган государственной власти субъекта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7)  организует выполнение юридическими и физическими лицами требований к антитеррористической защищенности объектов (территорий)</w:t>
      </w:r>
      <w:proofErr w:type="gramStart"/>
      <w:r w:rsidRPr="00D4718E">
        <w:rPr>
          <w:rFonts w:ascii="Times New Roman" w:eastAsia="Times New Roman" w:hAnsi="Times New Roman" w:cs="Times New Roman"/>
          <w:color w:val="111111"/>
          <w:sz w:val="25"/>
          <w:szCs w:val="25"/>
          <w:lang w:eastAsia="ru-RU"/>
        </w:rPr>
        <w:t xml:space="preserve"> ,</w:t>
      </w:r>
      <w:proofErr w:type="gramEnd"/>
      <w:r w:rsidRPr="00D4718E">
        <w:rPr>
          <w:rFonts w:ascii="Times New Roman" w:eastAsia="Times New Roman" w:hAnsi="Times New Roman" w:cs="Times New Roman"/>
          <w:color w:val="111111"/>
          <w:sz w:val="25"/>
          <w:szCs w:val="25"/>
          <w:lang w:eastAsia="ru-RU"/>
        </w:rPr>
        <w:t xml:space="preserve"> находящихся в собственности субъекта Российской Федерации или в ведении органов государственной власти субъекта Российской Федерации;</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4718E" w:rsidRPr="00D4718E" w:rsidRDefault="00D4718E" w:rsidP="00D4718E">
      <w:pPr>
        <w:spacing w:after="0" w:line="240" w:lineRule="auto"/>
        <w:textAlignment w:val="baseline"/>
        <w:rPr>
          <w:rFonts w:ascii="Times New Roman" w:eastAsia="Times New Roman" w:hAnsi="Times New Roman" w:cs="Times New Roman"/>
          <w:color w:val="111111"/>
          <w:sz w:val="25"/>
          <w:szCs w:val="25"/>
          <w:lang w:eastAsia="ru-RU"/>
        </w:rPr>
      </w:pPr>
      <w:r w:rsidRPr="00D4718E">
        <w:rPr>
          <w:rFonts w:ascii="Times New Roman" w:eastAsia="Times New Roman" w:hAnsi="Times New Roman" w:cs="Times New Roman"/>
          <w:color w:val="111111"/>
          <w:sz w:val="25"/>
          <w:szCs w:val="25"/>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w:t>
      </w:r>
      <w:proofErr w:type="spellStart"/>
      <w:r w:rsidRPr="00D4718E">
        <w:rPr>
          <w:rFonts w:ascii="Times New Roman" w:eastAsia="Times New Roman" w:hAnsi="Times New Roman" w:cs="Times New Roman"/>
          <w:color w:val="111111"/>
          <w:sz w:val="25"/>
          <w:szCs w:val="25"/>
          <w:lang w:eastAsia="ru-RU"/>
        </w:rPr>
        <w:t>разр</w:t>
      </w:r>
      <w:proofErr w:type="spellEnd"/>
    </w:p>
    <w:p w:rsidR="008D0D4B" w:rsidRPr="00D4718E" w:rsidRDefault="008D0D4B">
      <w:pPr>
        <w:rPr>
          <w:rFonts w:ascii="Times New Roman" w:hAnsi="Times New Roman" w:cs="Times New Roman"/>
        </w:rPr>
      </w:pPr>
    </w:p>
    <w:sectPr w:rsidR="008D0D4B" w:rsidRPr="00D4718E" w:rsidSect="008D0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4718E"/>
    <w:rsid w:val="00033865"/>
    <w:rsid w:val="00622EFF"/>
    <w:rsid w:val="008D0D4B"/>
    <w:rsid w:val="00BD0DA2"/>
    <w:rsid w:val="00D4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B"/>
  </w:style>
  <w:style w:type="paragraph" w:styleId="3">
    <w:name w:val="heading 3"/>
    <w:basedOn w:val="a"/>
    <w:link w:val="30"/>
    <w:uiPriority w:val="9"/>
    <w:qFormat/>
    <w:rsid w:val="00D471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71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1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718E"/>
    <w:rPr>
      <w:rFonts w:ascii="Times New Roman" w:eastAsia="Times New Roman" w:hAnsi="Times New Roman" w:cs="Times New Roman"/>
      <w:b/>
      <w:bCs/>
      <w:sz w:val="24"/>
      <w:szCs w:val="24"/>
      <w:lang w:eastAsia="ru-RU"/>
    </w:rPr>
  </w:style>
  <w:style w:type="character" w:customStyle="1" w:styleId="readerarticledatelinedate">
    <w:name w:val="reader_article_dateline__date"/>
    <w:basedOn w:val="a0"/>
    <w:rsid w:val="00D4718E"/>
  </w:style>
  <w:style w:type="paragraph" w:customStyle="1" w:styleId="readerarticlelead">
    <w:name w:val="reader_article_lead"/>
    <w:basedOn w:val="a"/>
    <w:rsid w:val="00D47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71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301040">
      <w:bodyDiv w:val="1"/>
      <w:marLeft w:val="0"/>
      <w:marRight w:val="0"/>
      <w:marTop w:val="0"/>
      <w:marBottom w:val="0"/>
      <w:divBdr>
        <w:top w:val="none" w:sz="0" w:space="0" w:color="auto"/>
        <w:left w:val="none" w:sz="0" w:space="0" w:color="auto"/>
        <w:bottom w:val="none" w:sz="0" w:space="0" w:color="auto"/>
        <w:right w:val="none" w:sz="0" w:space="0" w:color="auto"/>
      </w:divBdr>
      <w:divsChild>
        <w:div w:id="527377231">
          <w:marLeft w:val="0"/>
          <w:marRight w:val="0"/>
          <w:marTop w:val="0"/>
          <w:marBottom w:val="0"/>
          <w:divBdr>
            <w:top w:val="single" w:sz="4" w:space="0" w:color="DCDCDC"/>
            <w:left w:val="single" w:sz="2" w:space="0" w:color="DCDCDC"/>
            <w:bottom w:val="single" w:sz="4" w:space="0" w:color="DCDCDC"/>
            <w:right w:val="single" w:sz="2" w:space="0" w:color="DCDCDC"/>
          </w:divBdr>
        </w:div>
        <w:div w:id="1615206644">
          <w:marLeft w:val="0"/>
          <w:marRight w:val="0"/>
          <w:marTop w:val="0"/>
          <w:marBottom w:val="0"/>
          <w:divBdr>
            <w:top w:val="none" w:sz="0" w:space="0" w:color="auto"/>
            <w:left w:val="none" w:sz="0" w:space="0" w:color="auto"/>
            <w:bottom w:val="none" w:sz="0" w:space="0" w:color="auto"/>
            <w:right w:val="none" w:sz="0" w:space="0" w:color="auto"/>
          </w:divBdr>
          <w:divsChild>
            <w:div w:id="336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2949</Words>
  <Characters>16810</Characters>
  <Application>Microsoft Office Word</Application>
  <DocSecurity>0</DocSecurity>
  <Lines>140</Lines>
  <Paragraphs>39</Paragraphs>
  <ScaleCrop>false</ScaleCrop>
  <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dc:creator>
  <cp:keywords/>
  <dc:description/>
  <cp:lastModifiedBy>ИКТ</cp:lastModifiedBy>
  <cp:revision>2</cp:revision>
  <dcterms:created xsi:type="dcterms:W3CDTF">2025-02-03T10:18:00Z</dcterms:created>
  <dcterms:modified xsi:type="dcterms:W3CDTF">2025-02-03T10:21:00Z</dcterms:modified>
</cp:coreProperties>
</file>